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477" w:rsidRPr="00140477">
        <w:rPr>
          <w:rFonts w:ascii="Times New Roman" w:hAnsi="Times New Roman" w:cs="Times New Roman"/>
          <w:sz w:val="24"/>
          <w:szCs w:val="24"/>
        </w:rPr>
        <w:t>182853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477" w:rsidRPr="00140477">
        <w:rPr>
          <w:rFonts w:ascii="Times New Roman" w:hAnsi="Times New Roman" w:cs="Times New Roman"/>
          <w:sz w:val="24"/>
          <w:szCs w:val="24"/>
        </w:rPr>
        <w:t>Panevėžio „Žemynos“ progimnazijos, Ramygalos g. 99, Panevėžys, sporto aikštyno dalies rekonstravimo projekto parengimo ir rekonstravimo darbai</w:t>
      </w:r>
    </w:p>
    <w:p w:rsidR="00140477" w:rsidRPr="00140477" w:rsidRDefault="002524B1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477" w:rsidRPr="00140477">
        <w:rPr>
          <w:rFonts w:ascii="Times New Roman" w:hAnsi="Times New Roman" w:cs="Times New Roman"/>
          <w:sz w:val="24"/>
          <w:szCs w:val="24"/>
        </w:rPr>
        <w:t>Šiuo pirkimu numatoma įsigyti: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1. Panevėžio „Žemynos“ progimnazijos, Ramygalos g. 99, Panevėžys, sporto aikštyno dalies rekonstravimo projekto parengimas - 1 komplektas*;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2. Panevėžio „Žemynos“ progimnazijos, Ramygalos g. 99, Panevėžys, sporto aikštyno dalies rekonstravimo darbai - 1 komplektas*: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2.1 **Naujos futbolo aikštės (neįskaitant dirbtinės dangos, kamuolio gaudyklių tinklo už vartų ir vartų kainos)  su dirbtine danga įrengimas ir kt. - 1 komplektas*;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2.2 Bėgimo takų, teisėjams skirtos vietos, žiūrovų tribūnos įrengimas, aplinkos sutvarkymas ir kt. - 1 komplektas*;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2.3 Futbolo aikštės apšvietimo, aikštyno vaizdo stebėjimų kamerų įrengimas ir kt. - 1 komplektas*;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2.4 Lietaus nuotekų, drenažo tinklų įrengimas arba rekonstravimas ir kt. - 1 komplektas*.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Pastabos: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* - komplektas, tai visi darbai reikalingi įvykdyti Darbų veiklą (etapą) Panevėžio „Žemynos“ progimnazijos, Ramygalos g. 99, Panevėžys, sporto aikštyno dalies (toliau – Statinys) rekonstravimo darbai pagal parengtą Projektą, kad būtų pasirašytas Statinio statybos užbaigimo aktas arba deklaracija;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** - į naujos futbolo aikštės įrengimo kainą neįskaičiuoti naujos futbolo aikštės dirbtinės dangos, kamuolio gaudyklių tinklo už vartų ir vartų kainos;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*** - nurodytos sumos privalo sutapti su Pasiūlymo rašte nurodytomis sumomis.</w:t>
      </w:r>
    </w:p>
    <w:p w:rsidR="00140477" w:rsidRPr="00140477" w:rsidRDefault="00140477" w:rsidP="0014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77">
        <w:rPr>
          <w:rFonts w:ascii="Times New Roman" w:hAnsi="Times New Roman" w:cs="Times New Roman"/>
          <w:sz w:val="24"/>
          <w:szCs w:val="24"/>
        </w:rPr>
        <w:t>Bendras plotas apie 8800 m2</w:t>
      </w:r>
    </w:p>
    <w:p w:rsidR="00380DD3" w:rsidRDefault="002524B1" w:rsidP="001404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260">
        <w:rPr>
          <w:rFonts w:ascii="Times New Roman" w:hAnsi="Times New Roman" w:cs="Times New Roman"/>
          <w:sz w:val="24"/>
          <w:szCs w:val="24"/>
        </w:rPr>
        <w:t>darbai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140477" w:rsidRPr="00140477">
        <w:rPr>
          <w:rFonts w:ascii="Times New Roman" w:hAnsi="Times New Roman" w:cs="Times New Roman"/>
          <w:sz w:val="24"/>
          <w:szCs w:val="24"/>
        </w:rPr>
        <w:t xml:space="preserve">Panevėžio „Žemynos“ progimnazijos, Ramygalos g. 99, Panevėžys, sporto aikštyno dalies rekonstravimo projekto parengimo ir rekonstravimo darbai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477" w:rsidRPr="00140477">
        <w:rPr>
          <w:rFonts w:ascii="Times New Roman" w:hAnsi="Times New Roman" w:cs="Times New Roman"/>
          <w:sz w:val="24"/>
          <w:szCs w:val="24"/>
        </w:rPr>
        <w:t>UAB „Panevėžio ryšių statyba“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477" w:rsidRPr="00140477">
        <w:rPr>
          <w:rFonts w:ascii="Times New Roman" w:hAnsi="Times New Roman" w:cs="Times New Roman"/>
          <w:sz w:val="24"/>
          <w:szCs w:val="24"/>
        </w:rPr>
        <w:t>375100 Eur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>: darbo projektas.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32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0477">
        <w:rPr>
          <w:rFonts w:ascii="Times New Roman" w:hAnsi="Times New Roman" w:cs="Times New Roman"/>
          <w:sz w:val="24"/>
          <w:szCs w:val="24"/>
        </w:rPr>
        <w:t>28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E1" w:rsidRDefault="006B7FE1">
      <w:pPr>
        <w:spacing w:after="0" w:line="240" w:lineRule="auto"/>
      </w:pPr>
      <w:r>
        <w:separator/>
      </w:r>
    </w:p>
  </w:endnote>
  <w:endnote w:type="continuationSeparator" w:id="0">
    <w:p w:rsidR="006B7FE1" w:rsidRDefault="006B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E1" w:rsidRDefault="006B7FE1">
      <w:pPr>
        <w:spacing w:after="0" w:line="240" w:lineRule="auto"/>
      </w:pPr>
      <w:r>
        <w:separator/>
      </w:r>
    </w:p>
  </w:footnote>
  <w:footnote w:type="continuationSeparator" w:id="0">
    <w:p w:rsidR="006B7FE1" w:rsidRDefault="006B7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B3260"/>
    <w:rsid w:val="00380DD3"/>
    <w:rsid w:val="00421A47"/>
    <w:rsid w:val="00483132"/>
    <w:rsid w:val="00517497"/>
    <w:rsid w:val="00525320"/>
    <w:rsid w:val="006923BB"/>
    <w:rsid w:val="006B7FE1"/>
    <w:rsid w:val="006D4340"/>
    <w:rsid w:val="008F2ED0"/>
    <w:rsid w:val="00962EA6"/>
    <w:rsid w:val="00A84D90"/>
    <w:rsid w:val="00A860A6"/>
    <w:rsid w:val="00B1434A"/>
    <w:rsid w:val="00BD6F4D"/>
    <w:rsid w:val="00BE06BF"/>
    <w:rsid w:val="00D057D9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2017-03-29T13:15:00Z</cp:lastPrinted>
  <dcterms:created xsi:type="dcterms:W3CDTF">2017-03-29T13:26:00Z</dcterms:created>
  <dcterms:modified xsi:type="dcterms:W3CDTF">2017-03-29T13:26:00Z</dcterms:modified>
</cp:coreProperties>
</file>